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A8" w:rsidRPr="00012A98" w:rsidRDefault="00016FA8" w:rsidP="00016FA8">
      <w:pPr>
        <w:rPr>
          <w:rFonts w:ascii="Verdana" w:hAnsi="Verdana"/>
          <w:b/>
          <w:sz w:val="24"/>
          <w:szCs w:val="24"/>
        </w:rPr>
      </w:pPr>
      <w:r w:rsidRPr="00012A98">
        <w:rPr>
          <w:rFonts w:ascii="Verdana" w:hAnsi="Verdana"/>
          <w:b/>
          <w:sz w:val="24"/>
          <w:szCs w:val="24"/>
        </w:rPr>
        <w:t>Treasurer’s JD:</w:t>
      </w: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>To work closely with the society’s administrator on all financial matters including:</w:t>
      </w:r>
    </w:p>
    <w:p w:rsidR="00016FA8" w:rsidRPr="00012A98" w:rsidRDefault="00016FA8" w:rsidP="00016FA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>Monitoring and approving the finances (these are prepared by the administrator)</w:t>
      </w:r>
    </w:p>
    <w:p w:rsidR="00016FA8" w:rsidRPr="00012A98" w:rsidRDefault="00016FA8" w:rsidP="00016FA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>Liaising with the society’s accountants to prepare the annual accounts and charity commission returns</w:t>
      </w:r>
    </w:p>
    <w:p w:rsidR="00016FA8" w:rsidRPr="00012A98" w:rsidRDefault="00016FA8" w:rsidP="00016FA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>Membership queries</w:t>
      </w:r>
    </w:p>
    <w:p w:rsidR="00016FA8" w:rsidRPr="00012A98" w:rsidRDefault="00016FA8" w:rsidP="00016FA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>Approval of expenses</w:t>
      </w: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</w:p>
    <w:p w:rsidR="00016FA8" w:rsidRDefault="00016FA8" w:rsidP="00016FA8">
      <w:p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>To work within the committee and its various tasks</w:t>
      </w:r>
      <w:r w:rsidR="00012A98">
        <w:rPr>
          <w:rFonts w:ascii="Verdana" w:hAnsi="Verdana"/>
          <w:sz w:val="24"/>
          <w:szCs w:val="24"/>
        </w:rPr>
        <w:t>.</w:t>
      </w:r>
    </w:p>
    <w:p w:rsidR="006245B0" w:rsidRPr="00012A98" w:rsidRDefault="006245B0" w:rsidP="00016FA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 xml:space="preserve">To present the finances to the </w:t>
      </w:r>
      <w:r w:rsidR="00CD6162" w:rsidRPr="00012A98">
        <w:rPr>
          <w:rFonts w:ascii="Verdana" w:hAnsi="Verdana"/>
          <w:sz w:val="24"/>
          <w:szCs w:val="24"/>
        </w:rPr>
        <w:t>committee</w:t>
      </w:r>
      <w:r w:rsidRPr="00012A98">
        <w:rPr>
          <w:rFonts w:ascii="Verdana" w:hAnsi="Verdana"/>
          <w:sz w:val="24"/>
          <w:szCs w:val="24"/>
        </w:rPr>
        <w:t xml:space="preserve"> and be able to address any queries raised</w:t>
      </w:r>
      <w:r w:rsidR="00012A98">
        <w:rPr>
          <w:rFonts w:ascii="Verdana" w:hAnsi="Verdana"/>
          <w:sz w:val="24"/>
          <w:szCs w:val="24"/>
        </w:rPr>
        <w:t>.</w:t>
      </w: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 xml:space="preserve">To work closely with the </w:t>
      </w:r>
      <w:r w:rsidR="006245B0">
        <w:rPr>
          <w:rFonts w:ascii="Verdana" w:hAnsi="Verdana"/>
          <w:sz w:val="24"/>
          <w:szCs w:val="24"/>
        </w:rPr>
        <w:t>scientific</w:t>
      </w:r>
      <w:r w:rsidR="006245B0">
        <w:rPr>
          <w:rFonts w:ascii="Verdana" w:hAnsi="Verdana"/>
          <w:sz w:val="24"/>
          <w:szCs w:val="24"/>
        </w:rPr>
        <w:t xml:space="preserve"> representative</w:t>
      </w:r>
      <w:r w:rsidR="006245B0" w:rsidRPr="00012A98">
        <w:rPr>
          <w:rFonts w:ascii="Verdana" w:hAnsi="Verdana"/>
          <w:sz w:val="24"/>
          <w:szCs w:val="24"/>
        </w:rPr>
        <w:t xml:space="preserve"> </w:t>
      </w:r>
      <w:r w:rsidRPr="00012A98">
        <w:rPr>
          <w:rFonts w:ascii="Verdana" w:hAnsi="Verdana"/>
          <w:sz w:val="24"/>
          <w:szCs w:val="24"/>
        </w:rPr>
        <w:t>to ensure appropriate funds are available to support bursaries/scholarships</w:t>
      </w:r>
      <w:r w:rsidR="00012A98">
        <w:rPr>
          <w:rFonts w:ascii="Verdana" w:hAnsi="Verdana"/>
          <w:sz w:val="24"/>
          <w:szCs w:val="24"/>
        </w:rPr>
        <w:t>.</w:t>
      </w: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  <w:r w:rsidRPr="00012A98">
        <w:rPr>
          <w:rFonts w:ascii="Verdana" w:hAnsi="Verdana"/>
          <w:sz w:val="24"/>
          <w:szCs w:val="24"/>
        </w:rPr>
        <w:t xml:space="preserve">To work closely with </w:t>
      </w:r>
      <w:r w:rsidR="00CD6162" w:rsidRPr="00012A98">
        <w:rPr>
          <w:rFonts w:ascii="Verdana" w:hAnsi="Verdana"/>
          <w:sz w:val="24"/>
          <w:szCs w:val="24"/>
        </w:rPr>
        <w:t>the conference organisers</w:t>
      </w:r>
      <w:r w:rsidRPr="00012A98">
        <w:rPr>
          <w:rFonts w:ascii="Verdana" w:hAnsi="Verdana"/>
          <w:sz w:val="24"/>
          <w:szCs w:val="24"/>
        </w:rPr>
        <w:t xml:space="preserve"> to ensure appropriate financial scrutiny for the annual conference</w:t>
      </w:r>
      <w:r w:rsidR="00012A98">
        <w:rPr>
          <w:rFonts w:ascii="Verdana" w:hAnsi="Verdana"/>
          <w:sz w:val="24"/>
          <w:szCs w:val="24"/>
        </w:rPr>
        <w:t>.</w:t>
      </w:r>
    </w:p>
    <w:p w:rsidR="00016FA8" w:rsidRPr="00012A98" w:rsidRDefault="00016FA8" w:rsidP="00016FA8">
      <w:pPr>
        <w:rPr>
          <w:rFonts w:ascii="Verdana" w:hAnsi="Verdana"/>
          <w:sz w:val="24"/>
          <w:szCs w:val="24"/>
        </w:rPr>
      </w:pPr>
    </w:p>
    <w:p w:rsidR="00C91121" w:rsidRPr="00012A98" w:rsidRDefault="006245B0" w:rsidP="006245B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Treasurer is a Trustee role of BMFMS</w:t>
      </w:r>
      <w:r>
        <w:rPr>
          <w:rFonts w:ascii="Verdana" w:hAnsi="Verdana"/>
          <w:sz w:val="24"/>
          <w:szCs w:val="24"/>
        </w:rPr>
        <w:t>.</w:t>
      </w:r>
    </w:p>
    <w:sectPr w:rsidR="00C91121" w:rsidRPr="0001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6163"/>
    <w:multiLevelType w:val="hybridMultilevel"/>
    <w:tmpl w:val="AAFE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8"/>
    <w:rsid w:val="00012A98"/>
    <w:rsid w:val="00016FA8"/>
    <w:rsid w:val="002007AE"/>
    <w:rsid w:val="00520AEB"/>
    <w:rsid w:val="006245B0"/>
    <w:rsid w:val="00CB3291"/>
    <w:rsid w:val="00C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0E3C"/>
  <w15:chartTrackingRefBased/>
  <w15:docId w15:val="{2BC4AB54-2AC3-48A8-A4EA-157C4F9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Rafferty</dc:creator>
  <cp:keywords/>
  <dc:description/>
  <cp:lastModifiedBy>Stella Rafferty</cp:lastModifiedBy>
  <cp:revision>4</cp:revision>
  <dcterms:created xsi:type="dcterms:W3CDTF">2016-05-17T08:17:00Z</dcterms:created>
  <dcterms:modified xsi:type="dcterms:W3CDTF">2023-03-14T14:45:00Z</dcterms:modified>
</cp:coreProperties>
</file>